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6/09-321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Комплексной скважинной аппаратуры радиоактивного каротажа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1 446 500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11.02.2021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18.02.2021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72 325,00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